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A8" w:rsidRPr="005749A8" w:rsidRDefault="005749A8" w:rsidP="005749A8">
      <w:pPr>
        <w:pStyle w:val="Style1"/>
        <w:widowControl/>
        <w:tabs>
          <w:tab w:val="left" w:pos="0"/>
        </w:tabs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Тест </w:t>
      </w:r>
      <w:r w:rsidRPr="005749A8">
        <w:rPr>
          <w:rStyle w:val="FontStyle19"/>
          <w:sz w:val="24"/>
          <w:szCs w:val="24"/>
        </w:rPr>
        <w:t xml:space="preserve">21. «Холодная война». Военно-политические блоки </w:t>
      </w:r>
      <w:r>
        <w:rPr>
          <w:rStyle w:val="FontStyle19"/>
          <w:sz w:val="24"/>
          <w:szCs w:val="24"/>
        </w:rPr>
        <w:t xml:space="preserve">             </w:t>
      </w:r>
      <w:r w:rsidRPr="005749A8">
        <w:rPr>
          <w:rStyle w:val="FontStyle19"/>
          <w:sz w:val="24"/>
          <w:szCs w:val="24"/>
        </w:rPr>
        <w:t xml:space="preserve">          НИ - 9</w:t>
      </w:r>
    </w:p>
    <w:p w:rsidR="00000000" w:rsidRPr="005749A8" w:rsidRDefault="004D3DB1" w:rsidP="005749A8">
      <w:pPr>
        <w:pStyle w:val="Style1"/>
        <w:widowControl/>
        <w:tabs>
          <w:tab w:val="left" w:pos="709"/>
        </w:tabs>
        <w:jc w:val="both"/>
        <w:rPr>
          <w:rStyle w:val="FontStyle20"/>
          <w:sz w:val="24"/>
          <w:szCs w:val="24"/>
        </w:rPr>
      </w:pPr>
      <w:r w:rsidRPr="005749A8">
        <w:rPr>
          <w:rStyle w:val="FontStyle19"/>
          <w:sz w:val="24"/>
          <w:szCs w:val="24"/>
        </w:rPr>
        <w:t xml:space="preserve">Вариант </w:t>
      </w:r>
      <w:r w:rsidRPr="005749A8">
        <w:rPr>
          <w:rStyle w:val="FontStyle20"/>
          <w:sz w:val="24"/>
          <w:szCs w:val="24"/>
        </w:rPr>
        <w:t>1</w:t>
      </w:r>
    </w:p>
    <w:p w:rsidR="005749A8" w:rsidRDefault="004D3DB1" w:rsidP="005749A8">
      <w:pPr>
        <w:pStyle w:val="Style2"/>
        <w:widowControl/>
        <w:tabs>
          <w:tab w:val="left" w:pos="709"/>
        </w:tabs>
        <w:ind w:right="1267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 xml:space="preserve">А1. Причина начала «холодной войны»: 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jc w:val="left"/>
        <w:rPr>
          <w:rStyle w:val="FontStyle16"/>
          <w:sz w:val="24"/>
          <w:szCs w:val="24"/>
        </w:rPr>
      </w:pPr>
      <w:r w:rsidRPr="005749A8">
        <w:rPr>
          <w:rStyle w:val="FontStyle19"/>
          <w:b w:val="0"/>
          <w:sz w:val="24"/>
          <w:szCs w:val="24"/>
        </w:rPr>
        <w:t>1)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создание ООН</w:t>
      </w:r>
      <w:r w:rsidR="005749A8">
        <w:rPr>
          <w:rStyle w:val="FontStyle20"/>
          <w:sz w:val="24"/>
          <w:szCs w:val="24"/>
        </w:rPr>
        <w:t xml:space="preserve">  </w:t>
      </w:r>
      <w:r w:rsidRPr="005749A8">
        <w:rPr>
          <w:rStyle w:val="FontStyle19"/>
          <w:b w:val="0"/>
          <w:sz w:val="24"/>
          <w:szCs w:val="24"/>
        </w:rPr>
        <w:t>2)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появление двух сверхдержав</w:t>
      </w:r>
      <w:r w:rsidR="005749A8">
        <w:rPr>
          <w:rStyle w:val="FontStyle20"/>
          <w:sz w:val="24"/>
          <w:szCs w:val="24"/>
        </w:rPr>
        <w:t xml:space="preserve">   </w:t>
      </w: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20"/>
          <w:sz w:val="24"/>
          <w:szCs w:val="24"/>
        </w:rPr>
        <w:t>стремление Японии к реваншу</w:t>
      </w:r>
    </w:p>
    <w:p w:rsidR="00000000" w:rsidRPr="005749A8" w:rsidRDefault="004D3DB1" w:rsidP="005749A8">
      <w:pPr>
        <w:pStyle w:val="Style10"/>
        <w:widowControl/>
        <w:tabs>
          <w:tab w:val="left" w:pos="274"/>
          <w:tab w:val="left" w:pos="709"/>
        </w:tabs>
        <w:rPr>
          <w:rStyle w:val="FontStyle19"/>
          <w:sz w:val="24"/>
          <w:szCs w:val="24"/>
        </w:rPr>
      </w:pPr>
      <w:r w:rsidRPr="005749A8">
        <w:rPr>
          <w:rStyle w:val="FontStyle19"/>
          <w:b w:val="0"/>
          <w:sz w:val="24"/>
          <w:szCs w:val="24"/>
        </w:rPr>
        <w:t>4)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открытие месторождения нефти в Арктике</w:t>
      </w:r>
    </w:p>
    <w:p w:rsidR="005749A8" w:rsidRDefault="004D3DB1" w:rsidP="005749A8">
      <w:pPr>
        <w:pStyle w:val="Style2"/>
        <w:widowControl/>
        <w:tabs>
          <w:tab w:val="left" w:pos="709"/>
        </w:tabs>
        <w:spacing w:before="67"/>
        <w:ind w:right="1267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А2. Ос</w:t>
      </w:r>
      <w:r w:rsidRPr="005749A8">
        <w:rPr>
          <w:rStyle w:val="FontStyle20"/>
          <w:sz w:val="24"/>
          <w:szCs w:val="24"/>
        </w:rPr>
        <w:t xml:space="preserve">новная черта «холодной войны»: 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ind w:right="1267"/>
        <w:jc w:val="left"/>
        <w:rPr>
          <w:rStyle w:val="FontStyle19"/>
          <w:b w:val="0"/>
          <w:bCs w:val="0"/>
          <w:sz w:val="24"/>
          <w:szCs w:val="24"/>
        </w:rPr>
      </w:pPr>
      <w:r w:rsidRPr="005749A8">
        <w:rPr>
          <w:rStyle w:val="FontStyle19"/>
          <w:b w:val="0"/>
          <w:sz w:val="24"/>
          <w:szCs w:val="24"/>
        </w:rPr>
        <w:t>1)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раскол мира и Европы</w:t>
      </w:r>
      <w:r w:rsidR="005749A8">
        <w:rPr>
          <w:rStyle w:val="FontStyle20"/>
          <w:sz w:val="24"/>
          <w:szCs w:val="24"/>
        </w:rPr>
        <w:t xml:space="preserve">                       </w:t>
      </w:r>
      <w:r w:rsidRPr="005749A8">
        <w:rPr>
          <w:rStyle w:val="FontStyle19"/>
          <w:b w:val="0"/>
          <w:sz w:val="24"/>
          <w:szCs w:val="24"/>
        </w:rPr>
        <w:t>2)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развитие международного туризма</w:t>
      </w:r>
    </w:p>
    <w:p w:rsidR="00000000" w:rsidRPr="005749A8" w:rsidRDefault="004D3DB1" w:rsidP="005749A8">
      <w:pPr>
        <w:pStyle w:val="Style10"/>
        <w:widowControl/>
        <w:tabs>
          <w:tab w:val="left" w:pos="274"/>
          <w:tab w:val="left" w:pos="709"/>
        </w:tabs>
        <w:rPr>
          <w:rStyle w:val="FontStyle20"/>
          <w:sz w:val="24"/>
          <w:szCs w:val="24"/>
        </w:rPr>
      </w:pP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20"/>
          <w:sz w:val="24"/>
          <w:szCs w:val="24"/>
        </w:rPr>
        <w:t>сокращение ядерного вооружения</w:t>
      </w:r>
      <w:r w:rsidR="005749A8">
        <w:rPr>
          <w:rStyle w:val="FontStyle20"/>
          <w:sz w:val="24"/>
          <w:szCs w:val="24"/>
        </w:rPr>
        <w:t xml:space="preserve">         </w:t>
      </w:r>
      <w:r w:rsidRPr="005749A8">
        <w:rPr>
          <w:rStyle w:val="FontStyle16"/>
          <w:sz w:val="24"/>
          <w:szCs w:val="24"/>
        </w:rPr>
        <w:t xml:space="preserve"> </w:t>
      </w:r>
      <w:r w:rsidRPr="005749A8">
        <w:rPr>
          <w:rStyle w:val="FontStyle19"/>
          <w:b w:val="0"/>
          <w:sz w:val="24"/>
          <w:szCs w:val="24"/>
        </w:rPr>
        <w:t>4)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развитие экономического сотрудничества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A3. Организация Североатлантического договора — это:</w:t>
      </w:r>
    </w:p>
    <w:p w:rsidR="005749A8" w:rsidRDefault="004D3DB1" w:rsidP="005749A8">
      <w:pPr>
        <w:pStyle w:val="Style10"/>
        <w:widowControl/>
        <w:tabs>
          <w:tab w:val="left" w:pos="274"/>
          <w:tab w:val="left" w:pos="709"/>
        </w:tabs>
        <w:rPr>
          <w:rStyle w:val="FontStyle16"/>
          <w:sz w:val="24"/>
          <w:szCs w:val="24"/>
          <w:u w:val="single"/>
        </w:rPr>
      </w:pPr>
      <w:r w:rsidRPr="005749A8">
        <w:rPr>
          <w:rStyle w:val="FontStyle19"/>
          <w:b w:val="0"/>
          <w:sz w:val="24"/>
          <w:szCs w:val="24"/>
        </w:rPr>
        <w:t>1)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международная миро</w:t>
      </w:r>
      <w:r w:rsidRPr="005749A8">
        <w:rPr>
          <w:rStyle w:val="FontStyle20"/>
          <w:sz w:val="24"/>
          <w:szCs w:val="24"/>
        </w:rPr>
        <w:t xml:space="preserve">творческая организация </w:t>
      </w:r>
    </w:p>
    <w:p w:rsidR="005749A8" w:rsidRDefault="004D3DB1" w:rsidP="005749A8">
      <w:pPr>
        <w:pStyle w:val="Style10"/>
        <w:widowControl/>
        <w:tabs>
          <w:tab w:val="left" w:pos="274"/>
          <w:tab w:val="left" w:pos="709"/>
        </w:tabs>
        <w:rPr>
          <w:rStyle w:val="FontStyle16"/>
          <w:sz w:val="24"/>
          <w:szCs w:val="24"/>
          <w:u w:val="single"/>
        </w:rPr>
      </w:pPr>
      <w:r w:rsidRPr="005749A8">
        <w:rPr>
          <w:rStyle w:val="FontStyle19"/>
          <w:b w:val="0"/>
          <w:sz w:val="24"/>
          <w:szCs w:val="24"/>
        </w:rPr>
        <w:t>2)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 xml:space="preserve">международная коммунистическая организация </w:t>
      </w:r>
    </w:p>
    <w:p w:rsidR="005749A8" w:rsidRDefault="004D3DB1" w:rsidP="005749A8">
      <w:pPr>
        <w:pStyle w:val="Style10"/>
        <w:widowControl/>
        <w:tabs>
          <w:tab w:val="left" w:pos="274"/>
          <w:tab w:val="left" w:pos="709"/>
        </w:tabs>
        <w:rPr>
          <w:rStyle w:val="FontStyle20"/>
          <w:sz w:val="24"/>
          <w:szCs w:val="24"/>
        </w:rPr>
      </w:pP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20"/>
          <w:sz w:val="24"/>
          <w:szCs w:val="24"/>
        </w:rPr>
        <w:t>военно-политический союз, созданный для противо</w:t>
      </w:r>
      <w:r w:rsidRPr="005749A8">
        <w:rPr>
          <w:rStyle w:val="FontStyle20"/>
          <w:sz w:val="24"/>
          <w:szCs w:val="24"/>
        </w:rPr>
        <w:softHyphen/>
        <w:t>действия военной угрозе, исходящей</w:t>
      </w:r>
    </w:p>
    <w:p w:rsidR="00000000" w:rsidRPr="005749A8" w:rsidRDefault="005749A8" w:rsidP="005749A8">
      <w:pPr>
        <w:pStyle w:val="Style10"/>
        <w:widowControl/>
        <w:tabs>
          <w:tab w:val="left" w:pos="274"/>
          <w:tab w:val="left" w:pos="709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4D3DB1" w:rsidRPr="005749A8">
        <w:rPr>
          <w:rStyle w:val="FontStyle20"/>
          <w:sz w:val="24"/>
          <w:szCs w:val="24"/>
        </w:rPr>
        <w:t>от СССР и его союзников</w:t>
      </w:r>
    </w:p>
    <w:p w:rsidR="00000000" w:rsidRPr="005749A8" w:rsidRDefault="004D3DB1" w:rsidP="005749A8">
      <w:pPr>
        <w:pStyle w:val="Style11"/>
        <w:widowControl/>
        <w:tabs>
          <w:tab w:val="left" w:pos="709"/>
        </w:tabs>
        <w:ind w:left="504"/>
        <w:rPr>
          <w:rStyle w:val="FontStyle20"/>
          <w:sz w:val="24"/>
          <w:szCs w:val="24"/>
          <w:lang w:eastAsia="en-US"/>
        </w:rPr>
      </w:pPr>
      <w:r w:rsidRPr="005749A8">
        <w:rPr>
          <w:rStyle w:val="FontStyle19"/>
          <w:b w:val="0"/>
          <w:sz w:val="24"/>
          <w:szCs w:val="24"/>
          <w:lang w:eastAsia="en-US"/>
        </w:rPr>
        <w:t>4)</w:t>
      </w:r>
      <w:r w:rsidRPr="005749A8">
        <w:rPr>
          <w:rStyle w:val="FontStyle19"/>
          <w:sz w:val="24"/>
          <w:szCs w:val="24"/>
          <w:lang w:eastAsia="en-US"/>
        </w:rPr>
        <w:t xml:space="preserve"> </w:t>
      </w:r>
      <w:r w:rsidRPr="005749A8">
        <w:rPr>
          <w:rStyle w:val="FontStyle20"/>
          <w:sz w:val="24"/>
          <w:szCs w:val="24"/>
          <w:lang w:eastAsia="en-US"/>
        </w:rPr>
        <w:t>военно-политическая организация социалистиче</w:t>
      </w:r>
      <w:r w:rsidRPr="005749A8">
        <w:rPr>
          <w:rStyle w:val="FontStyle20"/>
          <w:sz w:val="24"/>
          <w:szCs w:val="24"/>
          <w:lang w:eastAsia="en-US"/>
        </w:rPr>
        <w:softHyphen/>
        <w:t>ских стран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spacing w:before="67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А4. ОВД б</w:t>
      </w:r>
      <w:r w:rsidRPr="005749A8">
        <w:rPr>
          <w:rStyle w:val="FontStyle20"/>
          <w:sz w:val="24"/>
          <w:szCs w:val="24"/>
        </w:rPr>
        <w:t>ыла создана в:</w:t>
      </w:r>
    </w:p>
    <w:p w:rsidR="00000000" w:rsidRPr="005749A8" w:rsidRDefault="004D3DB1" w:rsidP="005749A8">
      <w:pPr>
        <w:pStyle w:val="Style14"/>
        <w:widowControl/>
        <w:tabs>
          <w:tab w:val="left" w:pos="274"/>
          <w:tab w:val="left" w:pos="709"/>
          <w:tab w:val="left" w:pos="2846"/>
        </w:tabs>
        <w:spacing w:line="240" w:lineRule="exact"/>
        <w:rPr>
          <w:rStyle w:val="FontStyle19"/>
          <w:b w:val="0"/>
          <w:sz w:val="24"/>
          <w:szCs w:val="24"/>
        </w:rPr>
      </w:pPr>
      <w:r w:rsidRPr="005749A8">
        <w:rPr>
          <w:rStyle w:val="FontStyle19"/>
          <w:b w:val="0"/>
          <w:sz w:val="24"/>
          <w:szCs w:val="24"/>
        </w:rPr>
        <w:t xml:space="preserve">1) 1945 </w:t>
      </w:r>
      <w:r w:rsidRPr="005749A8">
        <w:rPr>
          <w:rStyle w:val="FontStyle20"/>
          <w:b/>
          <w:sz w:val="24"/>
          <w:szCs w:val="24"/>
        </w:rPr>
        <w:t>г.</w:t>
      </w:r>
      <w:r w:rsidR="005749A8" w:rsidRPr="005749A8">
        <w:rPr>
          <w:rStyle w:val="FontStyle19"/>
          <w:b w:val="0"/>
          <w:sz w:val="24"/>
          <w:szCs w:val="24"/>
        </w:rPr>
        <w:t xml:space="preserve"> </w:t>
      </w:r>
      <w:r w:rsidR="005749A8">
        <w:rPr>
          <w:rStyle w:val="FontStyle19"/>
          <w:b w:val="0"/>
          <w:sz w:val="24"/>
          <w:szCs w:val="24"/>
        </w:rPr>
        <w:t xml:space="preserve"> </w:t>
      </w:r>
      <w:r w:rsidR="005749A8" w:rsidRPr="005749A8">
        <w:rPr>
          <w:rStyle w:val="FontStyle19"/>
          <w:b w:val="0"/>
          <w:sz w:val="24"/>
          <w:szCs w:val="24"/>
        </w:rPr>
        <w:t xml:space="preserve">2) 1947 </w:t>
      </w:r>
      <w:r w:rsidR="005749A8" w:rsidRPr="005749A8">
        <w:rPr>
          <w:rStyle w:val="FontStyle20"/>
          <w:b/>
          <w:sz w:val="24"/>
          <w:szCs w:val="24"/>
        </w:rPr>
        <w:t>г.</w:t>
      </w:r>
      <w:r w:rsidRPr="005749A8">
        <w:rPr>
          <w:rStyle w:val="FontStyle20"/>
          <w:b/>
          <w:sz w:val="24"/>
          <w:szCs w:val="24"/>
        </w:rPr>
        <w:tab/>
      </w:r>
      <w:r w:rsidRPr="005749A8">
        <w:rPr>
          <w:rStyle w:val="FontStyle16"/>
          <w:b/>
          <w:sz w:val="24"/>
          <w:szCs w:val="24"/>
        </w:rPr>
        <w:t xml:space="preserve"> </w:t>
      </w:r>
      <w:r w:rsidRPr="005749A8">
        <w:rPr>
          <w:rStyle w:val="FontStyle16"/>
          <w:sz w:val="24"/>
          <w:szCs w:val="24"/>
        </w:rPr>
        <w:t>3)</w:t>
      </w:r>
      <w:r w:rsidRPr="005749A8">
        <w:rPr>
          <w:rStyle w:val="FontStyle16"/>
          <w:b/>
          <w:sz w:val="24"/>
          <w:szCs w:val="24"/>
        </w:rPr>
        <w:t xml:space="preserve"> </w:t>
      </w:r>
      <w:r w:rsidRPr="005749A8">
        <w:rPr>
          <w:rStyle w:val="FontStyle19"/>
          <w:b w:val="0"/>
          <w:sz w:val="24"/>
          <w:szCs w:val="24"/>
        </w:rPr>
        <w:t xml:space="preserve">1949 </w:t>
      </w:r>
      <w:r w:rsidRPr="005749A8">
        <w:rPr>
          <w:rStyle w:val="FontStyle20"/>
          <w:b/>
          <w:sz w:val="24"/>
          <w:szCs w:val="24"/>
        </w:rPr>
        <w:t>г.</w:t>
      </w:r>
      <w:r w:rsidR="005749A8">
        <w:rPr>
          <w:rStyle w:val="FontStyle19"/>
          <w:b w:val="0"/>
          <w:sz w:val="24"/>
          <w:szCs w:val="24"/>
        </w:rPr>
        <w:t xml:space="preserve">   </w:t>
      </w:r>
      <w:r w:rsidRPr="005749A8">
        <w:rPr>
          <w:rStyle w:val="FontStyle19"/>
          <w:b w:val="0"/>
          <w:sz w:val="24"/>
          <w:szCs w:val="24"/>
        </w:rPr>
        <w:t xml:space="preserve"> 4) 1955 </w:t>
      </w:r>
      <w:r w:rsidRPr="005749A8">
        <w:rPr>
          <w:rStyle w:val="FontStyle20"/>
          <w:b/>
          <w:sz w:val="24"/>
          <w:szCs w:val="24"/>
        </w:rPr>
        <w:t>г.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spacing w:before="72" w:line="235" w:lineRule="exact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А5. Доктрина Трумэна — это:</w:t>
      </w:r>
    </w:p>
    <w:p w:rsidR="00000000" w:rsidRPr="005749A8" w:rsidRDefault="004D3DB1" w:rsidP="005749A8">
      <w:pPr>
        <w:pStyle w:val="Style11"/>
        <w:widowControl/>
        <w:tabs>
          <w:tab w:val="left" w:pos="709"/>
        </w:tabs>
        <w:spacing w:line="235" w:lineRule="exact"/>
        <w:ind w:left="494" w:hanging="494"/>
        <w:rPr>
          <w:rStyle w:val="FontStyle20"/>
          <w:sz w:val="24"/>
          <w:szCs w:val="24"/>
        </w:rPr>
      </w:pPr>
      <w:r w:rsidRPr="005749A8">
        <w:rPr>
          <w:rStyle w:val="FontStyle19"/>
          <w:b w:val="0"/>
          <w:sz w:val="24"/>
          <w:szCs w:val="24"/>
        </w:rPr>
        <w:t>1)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политика «сдерживания» СССР и его союзников от захвата новых территорий</w:t>
      </w:r>
    </w:p>
    <w:p w:rsidR="00000000" w:rsidRPr="005749A8" w:rsidRDefault="004D3DB1" w:rsidP="005749A8">
      <w:pPr>
        <w:pStyle w:val="Style11"/>
        <w:widowControl/>
        <w:tabs>
          <w:tab w:val="left" w:pos="709"/>
        </w:tabs>
        <w:spacing w:line="235" w:lineRule="exact"/>
        <w:ind w:left="499" w:hanging="499"/>
        <w:rPr>
          <w:rStyle w:val="FontStyle20"/>
          <w:sz w:val="24"/>
          <w:szCs w:val="24"/>
        </w:rPr>
      </w:pPr>
      <w:r w:rsidRPr="005749A8">
        <w:rPr>
          <w:rStyle w:val="FontStyle19"/>
          <w:b w:val="0"/>
          <w:sz w:val="24"/>
          <w:szCs w:val="24"/>
        </w:rPr>
        <w:t>2)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план оказания военно-материальной помощи стра</w:t>
      </w:r>
      <w:r w:rsidRPr="005749A8">
        <w:rPr>
          <w:rStyle w:val="FontStyle20"/>
          <w:sz w:val="24"/>
          <w:szCs w:val="24"/>
        </w:rPr>
        <w:softHyphen/>
        <w:t>нам Европы</w:t>
      </w:r>
    </w:p>
    <w:p w:rsidR="005749A8" w:rsidRDefault="004D3DB1" w:rsidP="005749A8">
      <w:pPr>
        <w:pStyle w:val="Style2"/>
        <w:widowControl/>
        <w:tabs>
          <w:tab w:val="left" w:pos="709"/>
        </w:tabs>
        <w:spacing w:line="235" w:lineRule="exact"/>
        <w:jc w:val="left"/>
        <w:rPr>
          <w:rStyle w:val="FontStyle16"/>
          <w:sz w:val="24"/>
          <w:szCs w:val="24"/>
        </w:rPr>
      </w:pP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20"/>
          <w:sz w:val="24"/>
          <w:szCs w:val="24"/>
        </w:rPr>
        <w:t>план при</w:t>
      </w:r>
      <w:r w:rsidRPr="005749A8">
        <w:rPr>
          <w:rStyle w:val="FontStyle20"/>
          <w:sz w:val="24"/>
          <w:szCs w:val="24"/>
        </w:rPr>
        <w:t xml:space="preserve">менения ядерного оружия против СССР </w:t>
      </w:r>
      <w:r w:rsidRPr="005749A8">
        <w:rPr>
          <w:rStyle w:val="FontStyle16"/>
          <w:sz w:val="24"/>
          <w:szCs w:val="24"/>
        </w:rPr>
        <w:t xml:space="preserve"> 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spacing w:line="235" w:lineRule="exact"/>
        <w:jc w:val="left"/>
        <w:rPr>
          <w:rStyle w:val="FontStyle20"/>
          <w:sz w:val="24"/>
          <w:szCs w:val="24"/>
        </w:rPr>
      </w:pPr>
      <w:r w:rsidRPr="005749A8">
        <w:rPr>
          <w:rStyle w:val="FontStyle19"/>
          <w:b w:val="0"/>
          <w:sz w:val="24"/>
          <w:szCs w:val="24"/>
        </w:rPr>
        <w:t>4)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план демилитаризации Германии</w:t>
      </w:r>
    </w:p>
    <w:p w:rsidR="00000000" w:rsidRPr="00272F02" w:rsidRDefault="004D3DB1" w:rsidP="00272F02">
      <w:pPr>
        <w:pStyle w:val="Style9"/>
        <w:widowControl/>
        <w:tabs>
          <w:tab w:val="left" w:pos="576"/>
          <w:tab w:val="left" w:pos="709"/>
          <w:tab w:val="left" w:pos="2856"/>
        </w:tabs>
        <w:spacing w:line="240" w:lineRule="exact"/>
        <w:rPr>
          <w:rStyle w:val="FontStyle20"/>
          <w:b/>
          <w:bCs/>
          <w:sz w:val="24"/>
          <w:szCs w:val="24"/>
        </w:rPr>
      </w:pPr>
      <w:r w:rsidRPr="005749A8">
        <w:rPr>
          <w:rStyle w:val="FontStyle20"/>
          <w:sz w:val="24"/>
          <w:szCs w:val="24"/>
        </w:rPr>
        <w:t>В1. Какие государства входили в ОВД?</w:t>
      </w:r>
      <w:r w:rsidRPr="005749A8">
        <w:rPr>
          <w:rStyle w:val="FontStyle20"/>
          <w:sz w:val="24"/>
          <w:szCs w:val="24"/>
        </w:rPr>
        <w:t>.</w:t>
      </w:r>
      <w:r w:rsidRPr="005749A8">
        <w:rPr>
          <w:rStyle w:val="FontStyle20"/>
          <w:sz w:val="24"/>
          <w:szCs w:val="24"/>
        </w:rPr>
        <w:br/>
      </w:r>
      <w:r w:rsidRPr="005749A8">
        <w:rPr>
          <w:rStyle w:val="FontStyle19"/>
          <w:b w:val="0"/>
          <w:sz w:val="24"/>
          <w:szCs w:val="24"/>
        </w:rPr>
        <w:t>1</w:t>
      </w:r>
      <w:r w:rsidR="005749A8">
        <w:rPr>
          <w:rStyle w:val="FontStyle20"/>
          <w:sz w:val="24"/>
          <w:szCs w:val="24"/>
        </w:rPr>
        <w:t xml:space="preserve">)СССР     2) </w:t>
      </w:r>
      <w:r w:rsidR="005749A8" w:rsidRPr="005749A8">
        <w:rPr>
          <w:rStyle w:val="FontStyle20"/>
          <w:sz w:val="24"/>
          <w:szCs w:val="24"/>
        </w:rPr>
        <w:t>Болгария</w:t>
      </w:r>
      <w:r w:rsidRPr="005749A8">
        <w:rPr>
          <w:rStyle w:val="FontStyle20"/>
          <w:sz w:val="24"/>
          <w:szCs w:val="24"/>
        </w:rPr>
        <w:tab/>
      </w:r>
      <w:r w:rsidR="005749A8">
        <w:rPr>
          <w:rStyle w:val="FontStyle20"/>
          <w:sz w:val="24"/>
          <w:szCs w:val="24"/>
        </w:rPr>
        <w:t xml:space="preserve">  3) </w:t>
      </w:r>
      <w:r w:rsidR="005749A8" w:rsidRPr="005749A8">
        <w:rPr>
          <w:rStyle w:val="FontStyle20"/>
          <w:sz w:val="24"/>
          <w:szCs w:val="24"/>
        </w:rPr>
        <w:t>Китай</w:t>
      </w:r>
      <w:r w:rsidR="005749A8">
        <w:rPr>
          <w:rStyle w:val="FontStyle20"/>
          <w:sz w:val="24"/>
          <w:szCs w:val="24"/>
        </w:rPr>
        <w:t xml:space="preserve">   </w:t>
      </w:r>
      <w:r w:rsidRPr="005749A8">
        <w:rPr>
          <w:rStyle w:val="FontStyle19"/>
          <w:b w:val="0"/>
          <w:sz w:val="24"/>
          <w:szCs w:val="24"/>
        </w:rPr>
        <w:t>4)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Дания</w:t>
      </w:r>
      <w:r w:rsidR="005749A8">
        <w:rPr>
          <w:rStyle w:val="FontStyle20"/>
          <w:sz w:val="24"/>
          <w:szCs w:val="24"/>
        </w:rPr>
        <w:t xml:space="preserve">   </w:t>
      </w:r>
      <w:r w:rsidR="005749A8" w:rsidRPr="005749A8">
        <w:rPr>
          <w:rStyle w:val="FontStyle19"/>
          <w:b w:val="0"/>
          <w:sz w:val="24"/>
          <w:szCs w:val="24"/>
        </w:rPr>
        <w:t>5)</w:t>
      </w:r>
      <w:r w:rsidR="005749A8" w:rsidRPr="005749A8">
        <w:rPr>
          <w:rStyle w:val="FontStyle19"/>
          <w:sz w:val="24"/>
          <w:szCs w:val="24"/>
        </w:rPr>
        <w:t xml:space="preserve"> </w:t>
      </w:r>
      <w:r w:rsidR="005749A8" w:rsidRPr="005749A8">
        <w:rPr>
          <w:rStyle w:val="FontStyle20"/>
          <w:sz w:val="24"/>
          <w:szCs w:val="24"/>
        </w:rPr>
        <w:t>Греция</w:t>
      </w:r>
    </w:p>
    <w:p w:rsidR="00000000" w:rsidRDefault="004D3DB1" w:rsidP="005749A8">
      <w:pPr>
        <w:pStyle w:val="Style2"/>
        <w:widowControl/>
        <w:tabs>
          <w:tab w:val="left" w:pos="709"/>
          <w:tab w:val="left" w:leader="underscore" w:pos="5400"/>
        </w:tabs>
        <w:spacing w:before="106" w:line="240" w:lineRule="auto"/>
        <w:rPr>
          <w:rStyle w:val="FontStyle20"/>
          <w:sz w:val="24"/>
          <w:szCs w:val="24"/>
        </w:rPr>
      </w:pPr>
      <w:r w:rsidRPr="005749A8">
        <w:rPr>
          <w:rStyle w:val="FontStyle20"/>
          <w:spacing w:val="30"/>
          <w:sz w:val="24"/>
          <w:szCs w:val="24"/>
        </w:rPr>
        <w:t>Ответ:</w:t>
      </w:r>
      <w:r w:rsidRPr="005749A8">
        <w:rPr>
          <w:rStyle w:val="FontStyle20"/>
          <w:sz w:val="24"/>
          <w:szCs w:val="24"/>
        </w:rPr>
        <w:tab/>
      </w:r>
    </w:p>
    <w:p w:rsidR="005749A8" w:rsidRDefault="005749A8" w:rsidP="005749A8">
      <w:pPr>
        <w:pStyle w:val="Style2"/>
        <w:widowControl/>
        <w:tabs>
          <w:tab w:val="left" w:pos="709"/>
          <w:tab w:val="left" w:leader="underscore" w:pos="5400"/>
        </w:tabs>
        <w:spacing w:before="106" w:line="240" w:lineRule="auto"/>
        <w:rPr>
          <w:rStyle w:val="FontStyle20"/>
          <w:sz w:val="24"/>
          <w:szCs w:val="24"/>
        </w:rPr>
      </w:pPr>
    </w:p>
    <w:p w:rsidR="005749A8" w:rsidRDefault="005749A8" w:rsidP="005749A8">
      <w:pPr>
        <w:pStyle w:val="Style2"/>
        <w:widowControl/>
        <w:tabs>
          <w:tab w:val="left" w:pos="709"/>
          <w:tab w:val="left" w:leader="underscore" w:pos="5400"/>
        </w:tabs>
        <w:spacing w:before="106" w:line="240" w:lineRule="auto"/>
        <w:rPr>
          <w:rStyle w:val="FontStyle20"/>
          <w:sz w:val="24"/>
          <w:szCs w:val="24"/>
        </w:rPr>
      </w:pPr>
    </w:p>
    <w:p w:rsidR="005749A8" w:rsidRPr="005749A8" w:rsidRDefault="005749A8" w:rsidP="005749A8">
      <w:pPr>
        <w:pStyle w:val="Style1"/>
        <w:widowControl/>
        <w:tabs>
          <w:tab w:val="left" w:pos="0"/>
        </w:tabs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Тест </w:t>
      </w:r>
      <w:r w:rsidRPr="005749A8">
        <w:rPr>
          <w:rStyle w:val="FontStyle19"/>
          <w:sz w:val="24"/>
          <w:szCs w:val="24"/>
        </w:rPr>
        <w:t xml:space="preserve">21. «Холодная война». Военно-политические блоки </w:t>
      </w:r>
      <w:r>
        <w:rPr>
          <w:rStyle w:val="FontStyle19"/>
          <w:sz w:val="24"/>
          <w:szCs w:val="24"/>
        </w:rPr>
        <w:t xml:space="preserve">             </w:t>
      </w:r>
      <w:r w:rsidRPr="005749A8">
        <w:rPr>
          <w:rStyle w:val="FontStyle19"/>
          <w:sz w:val="24"/>
          <w:szCs w:val="24"/>
        </w:rPr>
        <w:t xml:space="preserve">          НИ - 9</w:t>
      </w:r>
    </w:p>
    <w:p w:rsidR="005749A8" w:rsidRPr="005749A8" w:rsidRDefault="005749A8" w:rsidP="005749A8">
      <w:pPr>
        <w:pStyle w:val="Style1"/>
        <w:widowControl/>
        <w:tabs>
          <w:tab w:val="left" w:pos="709"/>
        </w:tabs>
        <w:jc w:val="both"/>
        <w:rPr>
          <w:rStyle w:val="FontStyle20"/>
          <w:sz w:val="24"/>
          <w:szCs w:val="24"/>
        </w:rPr>
      </w:pPr>
      <w:r w:rsidRPr="005749A8">
        <w:rPr>
          <w:rStyle w:val="FontStyle19"/>
          <w:sz w:val="24"/>
          <w:szCs w:val="24"/>
        </w:rPr>
        <w:t xml:space="preserve">Вариант </w:t>
      </w:r>
      <w:r w:rsidR="00272F02">
        <w:rPr>
          <w:rStyle w:val="FontStyle20"/>
          <w:sz w:val="24"/>
          <w:szCs w:val="24"/>
        </w:rPr>
        <w:t>2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spacing w:line="240" w:lineRule="auto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А1. Причина начала «холодной войны»:</w:t>
      </w:r>
    </w:p>
    <w:p w:rsidR="00000000" w:rsidRPr="005749A8" w:rsidRDefault="004D3DB1" w:rsidP="005749A8">
      <w:pPr>
        <w:pStyle w:val="Style6"/>
        <w:widowControl/>
        <w:tabs>
          <w:tab w:val="left" w:pos="269"/>
          <w:tab w:val="left" w:pos="709"/>
        </w:tabs>
        <w:spacing w:line="245" w:lineRule="exact"/>
        <w:rPr>
          <w:rStyle w:val="FontStyle20"/>
          <w:sz w:val="24"/>
          <w:szCs w:val="24"/>
        </w:rPr>
      </w:pPr>
      <w:r w:rsidRPr="005749A8">
        <w:rPr>
          <w:rStyle w:val="FontStyle19"/>
          <w:b w:val="0"/>
          <w:sz w:val="24"/>
          <w:szCs w:val="24"/>
        </w:rPr>
        <w:t>1)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изменение климата</w:t>
      </w:r>
      <w:r w:rsidR="005749A8">
        <w:rPr>
          <w:rStyle w:val="FontStyle20"/>
          <w:sz w:val="24"/>
          <w:szCs w:val="24"/>
        </w:rPr>
        <w:t xml:space="preserve">                 </w:t>
      </w:r>
      <w:r w:rsidRPr="005749A8">
        <w:rPr>
          <w:rStyle w:val="FontStyle19"/>
          <w:b w:val="0"/>
          <w:sz w:val="24"/>
          <w:szCs w:val="24"/>
        </w:rPr>
        <w:t>2)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распад колониальной системы</w:t>
      </w:r>
    </w:p>
    <w:p w:rsidR="00000000" w:rsidRPr="005749A8" w:rsidRDefault="004D3DB1" w:rsidP="005749A8">
      <w:pPr>
        <w:pStyle w:val="Style6"/>
        <w:widowControl/>
        <w:tabs>
          <w:tab w:val="left" w:pos="269"/>
          <w:tab w:val="left" w:pos="709"/>
        </w:tabs>
        <w:spacing w:line="245" w:lineRule="exact"/>
        <w:rPr>
          <w:rStyle w:val="FontStyle20"/>
          <w:sz w:val="24"/>
          <w:szCs w:val="24"/>
        </w:rPr>
      </w:pP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20"/>
          <w:sz w:val="24"/>
          <w:szCs w:val="24"/>
        </w:rPr>
        <w:t>стремление Германии к реваншу</w:t>
      </w:r>
      <w:r w:rsidR="005749A8">
        <w:rPr>
          <w:rStyle w:val="FontStyle20"/>
          <w:sz w:val="24"/>
          <w:szCs w:val="24"/>
        </w:rPr>
        <w:t xml:space="preserve">  </w:t>
      </w:r>
      <w:r w:rsidRPr="005749A8">
        <w:rPr>
          <w:rStyle w:val="FontStyle19"/>
          <w:b w:val="0"/>
          <w:sz w:val="24"/>
          <w:szCs w:val="24"/>
        </w:rPr>
        <w:t>4)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стремление СССР и США к расширению сфер влияния</w:t>
      </w:r>
    </w:p>
    <w:p w:rsidR="005749A8" w:rsidRDefault="004D3DB1" w:rsidP="005749A8">
      <w:pPr>
        <w:pStyle w:val="Style2"/>
        <w:widowControl/>
        <w:tabs>
          <w:tab w:val="left" w:pos="709"/>
        </w:tabs>
        <w:spacing w:before="67" w:line="245" w:lineRule="exact"/>
        <w:ind w:right="1267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А2. Основная черта «холодной войны</w:t>
      </w:r>
      <w:r w:rsidRPr="005749A8">
        <w:rPr>
          <w:rStyle w:val="FontStyle20"/>
          <w:sz w:val="24"/>
          <w:szCs w:val="24"/>
        </w:rPr>
        <w:t xml:space="preserve">»: </w:t>
      </w:r>
    </w:p>
    <w:p w:rsidR="00000000" w:rsidRPr="00272F02" w:rsidRDefault="004D3DB1" w:rsidP="00272F02">
      <w:pPr>
        <w:pStyle w:val="Style2"/>
        <w:widowControl/>
        <w:tabs>
          <w:tab w:val="left" w:pos="709"/>
        </w:tabs>
        <w:spacing w:line="245" w:lineRule="exact"/>
        <w:ind w:right="1267"/>
        <w:jc w:val="left"/>
        <w:rPr>
          <w:rStyle w:val="FontStyle19"/>
          <w:b w:val="0"/>
          <w:bCs w:val="0"/>
          <w:sz w:val="24"/>
          <w:szCs w:val="24"/>
        </w:rPr>
      </w:pPr>
      <w:r w:rsidRPr="00272F02">
        <w:rPr>
          <w:rStyle w:val="FontStyle19"/>
          <w:b w:val="0"/>
          <w:sz w:val="24"/>
          <w:szCs w:val="24"/>
        </w:rPr>
        <w:t>1)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гонка вооружений</w:t>
      </w:r>
      <w:r w:rsidR="00272F02">
        <w:rPr>
          <w:rStyle w:val="FontStyle20"/>
          <w:sz w:val="24"/>
          <w:szCs w:val="24"/>
        </w:rPr>
        <w:t xml:space="preserve">                </w:t>
      </w:r>
      <w:r w:rsidRPr="00272F02">
        <w:rPr>
          <w:rStyle w:val="FontStyle19"/>
          <w:b w:val="0"/>
          <w:sz w:val="24"/>
          <w:szCs w:val="24"/>
        </w:rPr>
        <w:t>2)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разрядка международной напряженности</w:t>
      </w:r>
    </w:p>
    <w:p w:rsidR="00000000" w:rsidRPr="005749A8" w:rsidRDefault="004D3DB1" w:rsidP="00272F02">
      <w:pPr>
        <w:pStyle w:val="Style6"/>
        <w:widowControl/>
        <w:tabs>
          <w:tab w:val="left" w:pos="269"/>
          <w:tab w:val="left" w:pos="709"/>
        </w:tabs>
        <w:spacing w:line="245" w:lineRule="exact"/>
        <w:rPr>
          <w:rStyle w:val="FontStyle16"/>
          <w:sz w:val="24"/>
          <w:szCs w:val="24"/>
        </w:rPr>
      </w:pP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20"/>
          <w:sz w:val="24"/>
          <w:szCs w:val="24"/>
        </w:rPr>
        <w:t>прекращение локальных войн и конфликтов</w:t>
      </w:r>
    </w:p>
    <w:p w:rsidR="00000000" w:rsidRPr="005749A8" w:rsidRDefault="004D3DB1" w:rsidP="005749A8">
      <w:pPr>
        <w:pStyle w:val="Style11"/>
        <w:widowControl/>
        <w:tabs>
          <w:tab w:val="left" w:pos="709"/>
        </w:tabs>
        <w:spacing w:line="245" w:lineRule="exact"/>
        <w:ind w:left="499" w:hanging="499"/>
        <w:jc w:val="left"/>
        <w:rPr>
          <w:rStyle w:val="FontStyle20"/>
          <w:sz w:val="24"/>
          <w:szCs w:val="24"/>
        </w:rPr>
      </w:pPr>
      <w:r w:rsidRPr="00272F02">
        <w:rPr>
          <w:rStyle w:val="FontStyle19"/>
          <w:b w:val="0"/>
          <w:sz w:val="24"/>
          <w:szCs w:val="24"/>
        </w:rPr>
        <w:t>4)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установление дипломатических отношений с дру</w:t>
      </w:r>
      <w:r w:rsidRPr="005749A8">
        <w:rPr>
          <w:rStyle w:val="FontStyle20"/>
          <w:sz w:val="24"/>
          <w:szCs w:val="24"/>
        </w:rPr>
        <w:softHyphen/>
        <w:t>гими странами</w:t>
      </w:r>
    </w:p>
    <w:p w:rsidR="00272F02" w:rsidRDefault="004D3DB1" w:rsidP="00272F02">
      <w:pPr>
        <w:pStyle w:val="Style2"/>
        <w:widowControl/>
        <w:tabs>
          <w:tab w:val="left" w:pos="709"/>
        </w:tabs>
        <w:spacing w:line="245" w:lineRule="exact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A3. Организацией Варшавского договора называли:</w:t>
      </w:r>
    </w:p>
    <w:p w:rsidR="00272F02" w:rsidRDefault="004D3DB1" w:rsidP="00272F02">
      <w:pPr>
        <w:pStyle w:val="Style2"/>
        <w:widowControl/>
        <w:tabs>
          <w:tab w:val="left" w:pos="709"/>
        </w:tabs>
        <w:spacing w:line="245" w:lineRule="exact"/>
        <w:jc w:val="left"/>
        <w:rPr>
          <w:rStyle w:val="FontStyle18"/>
          <w:sz w:val="24"/>
          <w:szCs w:val="24"/>
        </w:rPr>
      </w:pPr>
      <w:r w:rsidRPr="00272F02">
        <w:rPr>
          <w:rStyle w:val="FontStyle19"/>
          <w:b w:val="0"/>
          <w:sz w:val="24"/>
          <w:szCs w:val="24"/>
        </w:rPr>
        <w:t>1</w:t>
      </w:r>
      <w:r w:rsidRPr="005749A8">
        <w:rPr>
          <w:rStyle w:val="FontStyle20"/>
          <w:sz w:val="24"/>
          <w:szCs w:val="24"/>
        </w:rPr>
        <w:t>) международную миротвор</w:t>
      </w:r>
      <w:r w:rsidRPr="005749A8">
        <w:rPr>
          <w:rStyle w:val="FontStyle20"/>
          <w:sz w:val="24"/>
          <w:szCs w:val="24"/>
        </w:rPr>
        <w:t xml:space="preserve">ческую организацию </w:t>
      </w:r>
    </w:p>
    <w:p w:rsidR="00000000" w:rsidRPr="005749A8" w:rsidRDefault="004D3DB1" w:rsidP="00272F02">
      <w:pPr>
        <w:pStyle w:val="Style2"/>
        <w:widowControl/>
        <w:tabs>
          <w:tab w:val="left" w:pos="709"/>
        </w:tabs>
        <w:spacing w:line="245" w:lineRule="exact"/>
        <w:jc w:val="left"/>
        <w:rPr>
          <w:rStyle w:val="FontStyle20"/>
          <w:sz w:val="24"/>
          <w:szCs w:val="24"/>
        </w:rPr>
      </w:pPr>
      <w:r w:rsidRPr="00272F02">
        <w:rPr>
          <w:rStyle w:val="FontStyle19"/>
          <w:b w:val="0"/>
          <w:sz w:val="24"/>
          <w:szCs w:val="24"/>
        </w:rPr>
        <w:t>2)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международную коммунистическую организацию</w:t>
      </w:r>
    </w:p>
    <w:p w:rsidR="00272F02" w:rsidRDefault="004D3DB1" w:rsidP="00272F02">
      <w:pPr>
        <w:pStyle w:val="Style7"/>
        <w:widowControl/>
        <w:tabs>
          <w:tab w:val="left" w:pos="274"/>
          <w:tab w:val="left" w:pos="709"/>
        </w:tabs>
        <w:spacing w:line="245" w:lineRule="exact"/>
        <w:jc w:val="both"/>
        <w:rPr>
          <w:rStyle w:val="FontStyle20"/>
          <w:sz w:val="24"/>
          <w:szCs w:val="24"/>
        </w:rPr>
      </w:pP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20"/>
          <w:sz w:val="24"/>
          <w:szCs w:val="24"/>
        </w:rPr>
        <w:t>военно-политичес</w:t>
      </w:r>
      <w:r w:rsidR="00272F02">
        <w:rPr>
          <w:rStyle w:val="FontStyle20"/>
          <w:sz w:val="24"/>
          <w:szCs w:val="24"/>
        </w:rPr>
        <w:t>кий союз, созданный для противо</w:t>
      </w:r>
      <w:r w:rsidRPr="005749A8">
        <w:rPr>
          <w:rStyle w:val="FontStyle20"/>
          <w:sz w:val="24"/>
          <w:szCs w:val="24"/>
        </w:rPr>
        <w:t xml:space="preserve">действия военной угрозе, исходящей </w:t>
      </w:r>
    </w:p>
    <w:p w:rsidR="00000000" w:rsidRPr="005749A8" w:rsidRDefault="00272F02" w:rsidP="00272F02">
      <w:pPr>
        <w:pStyle w:val="Style7"/>
        <w:widowControl/>
        <w:tabs>
          <w:tab w:val="left" w:pos="274"/>
          <w:tab w:val="left" w:pos="709"/>
        </w:tabs>
        <w:spacing w:line="245" w:lineRule="exact"/>
        <w:jc w:val="both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4D3DB1" w:rsidRPr="005749A8">
        <w:rPr>
          <w:rStyle w:val="FontStyle20"/>
          <w:sz w:val="24"/>
          <w:szCs w:val="24"/>
        </w:rPr>
        <w:t>от СССР и его союзников</w:t>
      </w:r>
    </w:p>
    <w:p w:rsidR="00000000" w:rsidRPr="005749A8" w:rsidRDefault="004D3DB1" w:rsidP="00272F02">
      <w:pPr>
        <w:pStyle w:val="Style6"/>
        <w:widowControl/>
        <w:tabs>
          <w:tab w:val="left" w:pos="269"/>
          <w:tab w:val="left" w:pos="709"/>
        </w:tabs>
        <w:spacing w:line="245" w:lineRule="exact"/>
        <w:jc w:val="both"/>
        <w:rPr>
          <w:rStyle w:val="FontStyle20"/>
          <w:sz w:val="24"/>
          <w:szCs w:val="24"/>
        </w:rPr>
      </w:pPr>
      <w:r w:rsidRPr="00272F02">
        <w:rPr>
          <w:rStyle w:val="FontStyle19"/>
          <w:b w:val="0"/>
          <w:sz w:val="24"/>
          <w:szCs w:val="24"/>
        </w:rPr>
        <w:t>4)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военно-полити</w:t>
      </w:r>
      <w:r w:rsidR="00272F02">
        <w:rPr>
          <w:rStyle w:val="FontStyle20"/>
          <w:sz w:val="24"/>
          <w:szCs w:val="24"/>
        </w:rPr>
        <w:t>ческую организацию социалистиче</w:t>
      </w:r>
      <w:r w:rsidRPr="005749A8">
        <w:rPr>
          <w:rStyle w:val="FontStyle20"/>
          <w:sz w:val="24"/>
          <w:szCs w:val="24"/>
        </w:rPr>
        <w:t>ских стран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spacing w:line="245" w:lineRule="exact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 xml:space="preserve">А4. НАТО была </w:t>
      </w:r>
      <w:r w:rsidRPr="005749A8">
        <w:rPr>
          <w:rStyle w:val="FontStyle20"/>
          <w:sz w:val="24"/>
          <w:szCs w:val="24"/>
        </w:rPr>
        <w:t>создана в:</w:t>
      </w:r>
    </w:p>
    <w:p w:rsidR="00000000" w:rsidRPr="005749A8" w:rsidRDefault="004D3DB1" w:rsidP="00272F02">
      <w:pPr>
        <w:pStyle w:val="Style12"/>
        <w:widowControl/>
        <w:tabs>
          <w:tab w:val="left" w:pos="269"/>
          <w:tab w:val="left" w:pos="709"/>
          <w:tab w:val="left" w:pos="2846"/>
        </w:tabs>
        <w:spacing w:line="245" w:lineRule="exact"/>
        <w:rPr>
          <w:rStyle w:val="FontStyle19"/>
          <w:sz w:val="24"/>
          <w:szCs w:val="24"/>
        </w:rPr>
      </w:pPr>
      <w:r w:rsidRPr="005749A8">
        <w:rPr>
          <w:rStyle w:val="FontStyle19"/>
          <w:sz w:val="24"/>
          <w:szCs w:val="24"/>
        </w:rPr>
        <w:t xml:space="preserve">1) 1945 </w:t>
      </w:r>
      <w:r w:rsidRPr="005749A8">
        <w:rPr>
          <w:rStyle w:val="FontStyle20"/>
          <w:sz w:val="24"/>
          <w:szCs w:val="24"/>
        </w:rPr>
        <w:t>г.</w:t>
      </w:r>
      <w:r w:rsidR="00272F02">
        <w:rPr>
          <w:rStyle w:val="FontStyle20"/>
          <w:sz w:val="24"/>
          <w:szCs w:val="24"/>
        </w:rPr>
        <w:t xml:space="preserve">   </w:t>
      </w:r>
      <w:r w:rsidR="00272F02" w:rsidRPr="00272F02">
        <w:rPr>
          <w:rStyle w:val="FontStyle19"/>
          <w:sz w:val="24"/>
          <w:szCs w:val="24"/>
        </w:rPr>
        <w:t xml:space="preserve"> </w:t>
      </w:r>
      <w:r w:rsidR="00272F02" w:rsidRPr="005749A8">
        <w:rPr>
          <w:rStyle w:val="FontStyle19"/>
          <w:sz w:val="24"/>
          <w:szCs w:val="24"/>
        </w:rPr>
        <w:t xml:space="preserve">2) 1947 </w:t>
      </w:r>
      <w:r w:rsidR="00272F02" w:rsidRPr="005749A8">
        <w:rPr>
          <w:rStyle w:val="FontStyle20"/>
          <w:sz w:val="24"/>
          <w:szCs w:val="24"/>
        </w:rPr>
        <w:t>г.</w:t>
      </w:r>
      <w:r w:rsidRPr="005749A8">
        <w:rPr>
          <w:rStyle w:val="FontStyle20"/>
          <w:sz w:val="24"/>
          <w:szCs w:val="24"/>
        </w:rPr>
        <w:tab/>
      </w:r>
      <w:r w:rsidRPr="005749A8">
        <w:rPr>
          <w:rStyle w:val="FontStyle20"/>
          <w:sz w:val="24"/>
          <w:szCs w:val="24"/>
        </w:rPr>
        <w:t xml:space="preserve"> </w:t>
      </w: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19"/>
          <w:sz w:val="24"/>
          <w:szCs w:val="24"/>
        </w:rPr>
        <w:t xml:space="preserve">1949 </w:t>
      </w:r>
      <w:r w:rsidRPr="005749A8">
        <w:rPr>
          <w:rStyle w:val="FontStyle20"/>
          <w:sz w:val="24"/>
          <w:szCs w:val="24"/>
        </w:rPr>
        <w:t>г.</w:t>
      </w:r>
      <w:r w:rsidR="00272F02">
        <w:rPr>
          <w:rStyle w:val="FontStyle19"/>
          <w:sz w:val="24"/>
          <w:szCs w:val="24"/>
        </w:rPr>
        <w:t xml:space="preserve">     </w:t>
      </w:r>
      <w:r w:rsidRPr="005749A8">
        <w:rPr>
          <w:rStyle w:val="FontStyle19"/>
          <w:sz w:val="24"/>
          <w:szCs w:val="24"/>
        </w:rPr>
        <w:t xml:space="preserve">4) 1955 </w:t>
      </w:r>
      <w:r w:rsidRPr="005749A8">
        <w:rPr>
          <w:rStyle w:val="FontStyle20"/>
          <w:sz w:val="24"/>
          <w:szCs w:val="24"/>
        </w:rPr>
        <w:t>г.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spacing w:before="67" w:line="245" w:lineRule="exact"/>
        <w:jc w:val="lef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А5. План Маршалла — это план:</w:t>
      </w:r>
    </w:p>
    <w:p w:rsidR="00000000" w:rsidRPr="005749A8" w:rsidRDefault="004D3DB1" w:rsidP="005749A8">
      <w:pPr>
        <w:pStyle w:val="Style6"/>
        <w:widowControl/>
        <w:tabs>
          <w:tab w:val="left" w:pos="269"/>
          <w:tab w:val="left" w:pos="709"/>
        </w:tabs>
        <w:spacing w:line="245" w:lineRule="exact"/>
        <w:rPr>
          <w:rStyle w:val="FontStyle20"/>
          <w:sz w:val="24"/>
          <w:szCs w:val="24"/>
        </w:rPr>
      </w:pPr>
      <w:r w:rsidRPr="00272F02">
        <w:rPr>
          <w:rStyle w:val="FontStyle19"/>
          <w:b w:val="0"/>
          <w:sz w:val="24"/>
          <w:szCs w:val="24"/>
        </w:rPr>
        <w:t>1)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нанесения ядерного удара по территории СССР</w:t>
      </w:r>
    </w:p>
    <w:p w:rsidR="00000000" w:rsidRPr="005749A8" w:rsidRDefault="004D3DB1" w:rsidP="005749A8">
      <w:pPr>
        <w:pStyle w:val="Style7"/>
        <w:widowControl/>
        <w:tabs>
          <w:tab w:val="left" w:pos="197"/>
          <w:tab w:val="left" w:pos="709"/>
        </w:tabs>
        <w:spacing w:line="245" w:lineRule="exact"/>
        <w:jc w:val="both"/>
        <w:rPr>
          <w:rStyle w:val="FontStyle20"/>
          <w:sz w:val="24"/>
          <w:szCs w:val="24"/>
          <w:lang w:eastAsia="en-US"/>
        </w:rPr>
      </w:pPr>
      <w:r w:rsidRPr="00272F02">
        <w:rPr>
          <w:rStyle w:val="FontStyle19"/>
          <w:b w:val="0"/>
          <w:sz w:val="24"/>
          <w:szCs w:val="24"/>
          <w:lang w:eastAsia="en-US"/>
        </w:rPr>
        <w:t>2)</w:t>
      </w:r>
      <w:r w:rsidRPr="005749A8">
        <w:rPr>
          <w:rStyle w:val="FontStyle19"/>
          <w:sz w:val="24"/>
          <w:szCs w:val="24"/>
          <w:lang w:eastAsia="en-US"/>
        </w:rPr>
        <w:t xml:space="preserve"> </w:t>
      </w:r>
      <w:r w:rsidRPr="005749A8">
        <w:rPr>
          <w:rStyle w:val="FontStyle20"/>
          <w:sz w:val="24"/>
          <w:szCs w:val="24"/>
          <w:lang w:eastAsia="en-US"/>
        </w:rPr>
        <w:t>оказания экономической помощи странам Европы</w:t>
      </w:r>
    </w:p>
    <w:p w:rsidR="00000000" w:rsidRPr="005749A8" w:rsidRDefault="004D3DB1" w:rsidP="00272F02">
      <w:pPr>
        <w:pStyle w:val="Style6"/>
        <w:widowControl/>
        <w:tabs>
          <w:tab w:val="left" w:pos="269"/>
          <w:tab w:val="left" w:pos="709"/>
        </w:tabs>
        <w:spacing w:line="245" w:lineRule="exact"/>
        <w:jc w:val="both"/>
        <w:rPr>
          <w:rStyle w:val="FontStyle16"/>
          <w:sz w:val="24"/>
          <w:szCs w:val="24"/>
        </w:rPr>
      </w:pPr>
      <w:r w:rsidRPr="005749A8">
        <w:rPr>
          <w:rStyle w:val="FontStyle16"/>
          <w:sz w:val="24"/>
          <w:szCs w:val="24"/>
        </w:rPr>
        <w:t xml:space="preserve">3) </w:t>
      </w:r>
      <w:r w:rsidRPr="005749A8">
        <w:rPr>
          <w:rStyle w:val="FontStyle20"/>
          <w:sz w:val="24"/>
          <w:szCs w:val="24"/>
        </w:rPr>
        <w:t>усиления господства США в Юго-Восточной Азии</w:t>
      </w:r>
    </w:p>
    <w:p w:rsidR="00000000" w:rsidRPr="005749A8" w:rsidRDefault="004D3DB1" w:rsidP="00272F02">
      <w:pPr>
        <w:pStyle w:val="Style6"/>
        <w:widowControl/>
        <w:tabs>
          <w:tab w:val="left" w:pos="269"/>
          <w:tab w:val="left" w:pos="709"/>
        </w:tabs>
        <w:spacing w:line="245" w:lineRule="exact"/>
        <w:jc w:val="both"/>
        <w:rPr>
          <w:rStyle w:val="FontStyle19"/>
          <w:sz w:val="24"/>
          <w:szCs w:val="24"/>
        </w:rPr>
      </w:pPr>
      <w:r w:rsidRPr="00272F02">
        <w:rPr>
          <w:rStyle w:val="FontStyle19"/>
          <w:b w:val="0"/>
          <w:sz w:val="24"/>
          <w:szCs w:val="24"/>
        </w:rPr>
        <w:t>4)</w:t>
      </w:r>
      <w:r w:rsidRPr="005749A8">
        <w:rPr>
          <w:rStyle w:val="FontStyle19"/>
          <w:sz w:val="24"/>
          <w:szCs w:val="24"/>
        </w:rPr>
        <w:t xml:space="preserve"> </w:t>
      </w:r>
      <w:r w:rsidRPr="005749A8">
        <w:rPr>
          <w:rStyle w:val="FontStyle20"/>
          <w:sz w:val="24"/>
          <w:szCs w:val="24"/>
        </w:rPr>
        <w:t>размещения вблизи границ СССР американских баз</w:t>
      </w:r>
    </w:p>
    <w:p w:rsidR="00000000" w:rsidRPr="005749A8" w:rsidRDefault="004D3DB1" w:rsidP="005749A8">
      <w:pPr>
        <w:pStyle w:val="Style2"/>
        <w:widowControl/>
        <w:tabs>
          <w:tab w:val="left" w:pos="709"/>
        </w:tabs>
        <w:spacing w:before="62" w:line="250" w:lineRule="exact"/>
        <w:rPr>
          <w:rStyle w:val="FontStyle20"/>
          <w:sz w:val="24"/>
          <w:szCs w:val="24"/>
        </w:rPr>
      </w:pPr>
      <w:r w:rsidRPr="005749A8">
        <w:rPr>
          <w:rStyle w:val="FontStyle20"/>
          <w:sz w:val="24"/>
          <w:szCs w:val="24"/>
        </w:rPr>
        <w:t>В1. Какие государства входили в НАТО? Обведите две цифры, соответствующие верным ответам, и запишите их в указанном месте без дополнительных символов.</w:t>
      </w:r>
    </w:p>
    <w:p w:rsidR="00000000" w:rsidRPr="005749A8" w:rsidRDefault="004D3DB1" w:rsidP="005749A8">
      <w:pPr>
        <w:pStyle w:val="Style3"/>
        <w:widowControl/>
        <w:numPr>
          <w:ilvl w:val="0"/>
          <w:numId w:val="4"/>
        </w:numPr>
        <w:tabs>
          <w:tab w:val="left" w:pos="586"/>
          <w:tab w:val="left" w:pos="709"/>
          <w:tab w:val="left" w:pos="2851"/>
        </w:tabs>
        <w:spacing w:line="250" w:lineRule="exact"/>
        <w:ind w:left="355"/>
        <w:rPr>
          <w:rStyle w:val="FontStyle19"/>
          <w:sz w:val="24"/>
          <w:szCs w:val="24"/>
        </w:rPr>
      </w:pPr>
      <w:r w:rsidRPr="005749A8">
        <w:rPr>
          <w:rStyle w:val="FontStyle20"/>
          <w:sz w:val="24"/>
          <w:szCs w:val="24"/>
        </w:rPr>
        <w:t>СССР</w:t>
      </w:r>
      <w:r w:rsidRPr="005749A8">
        <w:rPr>
          <w:rStyle w:val="FontStyle20"/>
          <w:sz w:val="24"/>
          <w:szCs w:val="24"/>
        </w:rPr>
        <w:tab/>
      </w:r>
      <w:r w:rsidRPr="005749A8">
        <w:rPr>
          <w:rStyle w:val="FontStyle19"/>
          <w:sz w:val="24"/>
          <w:szCs w:val="24"/>
        </w:rPr>
        <w:t xml:space="preserve">4) </w:t>
      </w:r>
      <w:r w:rsidRPr="005749A8">
        <w:rPr>
          <w:rStyle w:val="FontStyle20"/>
          <w:sz w:val="24"/>
          <w:szCs w:val="24"/>
        </w:rPr>
        <w:t>Венгрия</w:t>
      </w:r>
    </w:p>
    <w:p w:rsidR="00000000" w:rsidRPr="005749A8" w:rsidRDefault="004D3DB1" w:rsidP="005749A8">
      <w:pPr>
        <w:pStyle w:val="Style3"/>
        <w:widowControl/>
        <w:numPr>
          <w:ilvl w:val="0"/>
          <w:numId w:val="4"/>
        </w:numPr>
        <w:tabs>
          <w:tab w:val="left" w:pos="586"/>
          <w:tab w:val="left" w:pos="709"/>
          <w:tab w:val="left" w:pos="2861"/>
        </w:tabs>
        <w:spacing w:line="250" w:lineRule="exact"/>
        <w:ind w:left="355"/>
        <w:rPr>
          <w:rStyle w:val="FontStyle19"/>
          <w:sz w:val="24"/>
          <w:szCs w:val="24"/>
        </w:rPr>
      </w:pPr>
      <w:r w:rsidRPr="005749A8">
        <w:rPr>
          <w:rStyle w:val="FontStyle20"/>
          <w:sz w:val="24"/>
          <w:szCs w:val="24"/>
        </w:rPr>
        <w:t>Китай</w:t>
      </w:r>
      <w:r w:rsidRPr="005749A8">
        <w:rPr>
          <w:rStyle w:val="FontStyle20"/>
          <w:sz w:val="24"/>
          <w:szCs w:val="24"/>
        </w:rPr>
        <w:tab/>
      </w:r>
      <w:r w:rsidRPr="005749A8">
        <w:rPr>
          <w:rStyle w:val="FontStyle19"/>
          <w:sz w:val="24"/>
          <w:szCs w:val="24"/>
        </w:rPr>
        <w:t xml:space="preserve">5) </w:t>
      </w:r>
      <w:r w:rsidRPr="005749A8">
        <w:rPr>
          <w:rStyle w:val="FontStyle20"/>
          <w:sz w:val="24"/>
          <w:szCs w:val="24"/>
        </w:rPr>
        <w:t>Великобритания</w:t>
      </w:r>
    </w:p>
    <w:p w:rsidR="00000000" w:rsidRPr="005749A8" w:rsidRDefault="004D3DB1" w:rsidP="005749A8">
      <w:pPr>
        <w:pStyle w:val="Style3"/>
        <w:widowControl/>
        <w:numPr>
          <w:ilvl w:val="0"/>
          <w:numId w:val="4"/>
        </w:numPr>
        <w:tabs>
          <w:tab w:val="left" w:pos="586"/>
          <w:tab w:val="left" w:pos="709"/>
        </w:tabs>
        <w:spacing w:line="250" w:lineRule="exact"/>
        <w:ind w:left="355"/>
        <w:rPr>
          <w:rStyle w:val="FontStyle16"/>
          <w:sz w:val="24"/>
          <w:szCs w:val="24"/>
        </w:rPr>
      </w:pPr>
      <w:r w:rsidRPr="005749A8">
        <w:rPr>
          <w:rStyle w:val="FontStyle20"/>
          <w:sz w:val="24"/>
          <w:szCs w:val="24"/>
        </w:rPr>
        <w:t>Фра</w:t>
      </w:r>
      <w:r w:rsidRPr="005749A8">
        <w:rPr>
          <w:rStyle w:val="FontStyle20"/>
          <w:sz w:val="24"/>
          <w:szCs w:val="24"/>
        </w:rPr>
        <w:t>нция</w:t>
      </w:r>
    </w:p>
    <w:p w:rsidR="00000000" w:rsidRPr="00272F02" w:rsidRDefault="004D3DB1" w:rsidP="00272F02">
      <w:pPr>
        <w:pStyle w:val="Style2"/>
        <w:widowControl/>
        <w:tabs>
          <w:tab w:val="left" w:pos="709"/>
          <w:tab w:val="left" w:leader="underscore" w:pos="5395"/>
        </w:tabs>
        <w:spacing w:before="110" w:line="240" w:lineRule="auto"/>
        <w:rPr>
          <w:rStyle w:val="FontStyle20"/>
          <w:sz w:val="24"/>
          <w:szCs w:val="24"/>
        </w:rPr>
        <w:sectPr w:rsidR="00000000" w:rsidRPr="00272F02" w:rsidSect="005749A8">
          <w:type w:val="continuous"/>
          <w:pgSz w:w="11907" w:h="16839" w:code="9"/>
          <w:pgMar w:top="851" w:right="850" w:bottom="851" w:left="1134" w:header="720" w:footer="720" w:gutter="0"/>
          <w:cols w:space="1267"/>
          <w:noEndnote/>
          <w:docGrid w:linePitch="326"/>
        </w:sectPr>
      </w:pPr>
      <w:r w:rsidRPr="005749A8">
        <w:rPr>
          <w:rStyle w:val="FontStyle20"/>
          <w:spacing w:val="30"/>
          <w:sz w:val="24"/>
          <w:szCs w:val="24"/>
        </w:rPr>
        <w:t>Ответ:</w:t>
      </w:r>
    </w:p>
    <w:p w:rsidR="000153A1" w:rsidRDefault="000153A1" w:rsidP="00272F02">
      <w:pPr>
        <w:pStyle w:val="Style1"/>
        <w:widowControl/>
        <w:tabs>
          <w:tab w:val="left" w:pos="0"/>
        </w:tabs>
        <w:rPr>
          <w:rStyle w:val="FontStyle19"/>
          <w:sz w:val="24"/>
          <w:szCs w:val="24"/>
        </w:rPr>
      </w:pPr>
    </w:p>
    <w:p w:rsidR="00272F02" w:rsidRDefault="00272F02" w:rsidP="00272F02">
      <w:pPr>
        <w:pStyle w:val="Style1"/>
        <w:widowControl/>
        <w:tabs>
          <w:tab w:val="left" w:pos="0"/>
        </w:tabs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Тест </w:t>
      </w:r>
      <w:r w:rsidRPr="005749A8">
        <w:rPr>
          <w:rStyle w:val="FontStyle19"/>
          <w:sz w:val="24"/>
          <w:szCs w:val="24"/>
        </w:rPr>
        <w:t xml:space="preserve">21. «Холодная война». Военно-политические блоки </w:t>
      </w:r>
      <w:r>
        <w:rPr>
          <w:rStyle w:val="FontStyle19"/>
          <w:sz w:val="24"/>
          <w:szCs w:val="24"/>
        </w:rPr>
        <w:t xml:space="preserve">             </w:t>
      </w:r>
      <w:r w:rsidRPr="005749A8">
        <w:rPr>
          <w:rStyle w:val="FontStyle19"/>
          <w:sz w:val="24"/>
          <w:szCs w:val="24"/>
        </w:rPr>
        <w:t xml:space="preserve">          НИ </w:t>
      </w:r>
      <w:r>
        <w:rPr>
          <w:rStyle w:val="FontStyle19"/>
          <w:sz w:val="24"/>
          <w:szCs w:val="24"/>
        </w:rPr>
        <w:t>–</w:t>
      </w:r>
      <w:r w:rsidRPr="005749A8">
        <w:rPr>
          <w:rStyle w:val="FontStyle19"/>
          <w:sz w:val="24"/>
          <w:szCs w:val="24"/>
        </w:rPr>
        <w:t xml:space="preserve"> 9</w:t>
      </w:r>
    </w:p>
    <w:p w:rsidR="00272F02" w:rsidRPr="005749A8" w:rsidRDefault="00272F02" w:rsidP="00272F02">
      <w:pPr>
        <w:pStyle w:val="Style1"/>
        <w:widowControl/>
        <w:tabs>
          <w:tab w:val="left" w:pos="0"/>
        </w:tabs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Ключи </w:t>
      </w:r>
    </w:p>
    <w:p w:rsidR="00272F02" w:rsidRDefault="00272F02" w:rsidP="00272F02">
      <w:pPr>
        <w:pStyle w:val="Style1"/>
        <w:widowControl/>
        <w:tabs>
          <w:tab w:val="left" w:pos="709"/>
        </w:tabs>
        <w:jc w:val="both"/>
        <w:rPr>
          <w:rStyle w:val="FontStyle20"/>
          <w:b/>
          <w:sz w:val="24"/>
          <w:szCs w:val="24"/>
        </w:rPr>
      </w:pPr>
      <w:r w:rsidRPr="005749A8">
        <w:rPr>
          <w:rStyle w:val="FontStyle19"/>
          <w:sz w:val="24"/>
          <w:szCs w:val="24"/>
        </w:rPr>
        <w:t xml:space="preserve">Вариант </w:t>
      </w:r>
      <w:r w:rsidRPr="00272F02">
        <w:rPr>
          <w:rStyle w:val="FontStyle20"/>
          <w:b/>
          <w:sz w:val="24"/>
          <w:szCs w:val="24"/>
        </w:rPr>
        <w:t>1</w:t>
      </w:r>
      <w:r w:rsidR="000153A1">
        <w:rPr>
          <w:rStyle w:val="FontStyle20"/>
          <w:b/>
          <w:sz w:val="24"/>
          <w:szCs w:val="24"/>
        </w:rPr>
        <w:t xml:space="preserve">           </w:t>
      </w:r>
      <w:r w:rsidRPr="00272F02">
        <w:rPr>
          <w:rStyle w:val="FontStyle20"/>
          <w:b/>
          <w:sz w:val="24"/>
          <w:szCs w:val="24"/>
        </w:rPr>
        <w:t xml:space="preserve"> Вариант 2</w:t>
      </w:r>
    </w:p>
    <w:p w:rsidR="00272F02" w:rsidRDefault="00272F02" w:rsidP="00272F02">
      <w:pPr>
        <w:pStyle w:val="Style1"/>
        <w:widowControl/>
        <w:tabs>
          <w:tab w:val="left" w:pos="709"/>
        </w:tabs>
        <w:jc w:val="both"/>
        <w:rPr>
          <w:rStyle w:val="FontStyle20"/>
          <w:b/>
          <w:sz w:val="24"/>
          <w:szCs w:val="24"/>
        </w:rPr>
      </w:pPr>
      <w:r>
        <w:rPr>
          <w:rStyle w:val="FontStyle20"/>
          <w:b/>
          <w:sz w:val="24"/>
          <w:szCs w:val="24"/>
        </w:rPr>
        <w:t xml:space="preserve">А 1. 2  </w:t>
      </w:r>
      <w:r w:rsidR="000153A1">
        <w:rPr>
          <w:rStyle w:val="FontStyle20"/>
          <w:b/>
          <w:sz w:val="24"/>
          <w:szCs w:val="24"/>
        </w:rPr>
        <w:t xml:space="preserve">                </w:t>
      </w:r>
      <w:r>
        <w:rPr>
          <w:rStyle w:val="FontStyle20"/>
          <w:b/>
          <w:sz w:val="24"/>
          <w:szCs w:val="24"/>
        </w:rPr>
        <w:t>А 1. 4</w:t>
      </w:r>
    </w:p>
    <w:p w:rsidR="00272F02" w:rsidRDefault="00272F02" w:rsidP="00272F02">
      <w:pPr>
        <w:pStyle w:val="Style1"/>
        <w:widowControl/>
        <w:tabs>
          <w:tab w:val="left" w:pos="709"/>
        </w:tabs>
        <w:jc w:val="both"/>
        <w:rPr>
          <w:rStyle w:val="FontStyle20"/>
          <w:b/>
          <w:sz w:val="24"/>
          <w:szCs w:val="24"/>
        </w:rPr>
      </w:pPr>
      <w:r>
        <w:rPr>
          <w:rStyle w:val="FontStyle20"/>
          <w:b/>
          <w:sz w:val="24"/>
          <w:szCs w:val="24"/>
        </w:rPr>
        <w:t xml:space="preserve">А 2. 1  </w:t>
      </w:r>
      <w:r w:rsidR="000153A1">
        <w:rPr>
          <w:rStyle w:val="FontStyle20"/>
          <w:b/>
          <w:sz w:val="24"/>
          <w:szCs w:val="24"/>
        </w:rPr>
        <w:t xml:space="preserve">                </w:t>
      </w:r>
      <w:r>
        <w:rPr>
          <w:rStyle w:val="FontStyle20"/>
          <w:b/>
          <w:sz w:val="24"/>
          <w:szCs w:val="24"/>
        </w:rPr>
        <w:t>А 2. 1</w:t>
      </w:r>
    </w:p>
    <w:p w:rsidR="00272F02" w:rsidRDefault="00272F02" w:rsidP="00272F02">
      <w:pPr>
        <w:pStyle w:val="Style1"/>
        <w:widowControl/>
        <w:tabs>
          <w:tab w:val="left" w:pos="709"/>
        </w:tabs>
        <w:jc w:val="both"/>
        <w:rPr>
          <w:rStyle w:val="FontStyle20"/>
          <w:b/>
          <w:sz w:val="24"/>
          <w:szCs w:val="24"/>
        </w:rPr>
      </w:pPr>
      <w:r>
        <w:rPr>
          <w:rStyle w:val="FontStyle20"/>
          <w:b/>
          <w:sz w:val="24"/>
          <w:szCs w:val="24"/>
        </w:rPr>
        <w:t xml:space="preserve">А 3. 3  </w:t>
      </w:r>
      <w:r w:rsidR="000153A1">
        <w:rPr>
          <w:rStyle w:val="FontStyle20"/>
          <w:b/>
          <w:sz w:val="24"/>
          <w:szCs w:val="24"/>
        </w:rPr>
        <w:t xml:space="preserve">                </w:t>
      </w:r>
      <w:r>
        <w:rPr>
          <w:rStyle w:val="FontStyle20"/>
          <w:b/>
          <w:sz w:val="24"/>
          <w:szCs w:val="24"/>
        </w:rPr>
        <w:t>А 3. 4</w:t>
      </w:r>
    </w:p>
    <w:p w:rsidR="00272F02" w:rsidRDefault="00272F02" w:rsidP="00272F02">
      <w:pPr>
        <w:pStyle w:val="Style1"/>
        <w:widowControl/>
        <w:tabs>
          <w:tab w:val="left" w:pos="709"/>
        </w:tabs>
        <w:jc w:val="both"/>
        <w:rPr>
          <w:rStyle w:val="FontStyle20"/>
          <w:b/>
          <w:sz w:val="24"/>
          <w:szCs w:val="24"/>
        </w:rPr>
      </w:pPr>
      <w:r>
        <w:rPr>
          <w:rStyle w:val="FontStyle20"/>
          <w:b/>
          <w:sz w:val="24"/>
          <w:szCs w:val="24"/>
        </w:rPr>
        <w:t xml:space="preserve">А 4. 4  </w:t>
      </w:r>
      <w:r w:rsidR="000153A1">
        <w:rPr>
          <w:rStyle w:val="FontStyle20"/>
          <w:b/>
          <w:sz w:val="24"/>
          <w:szCs w:val="24"/>
        </w:rPr>
        <w:t xml:space="preserve">                </w:t>
      </w:r>
      <w:r>
        <w:rPr>
          <w:rStyle w:val="FontStyle20"/>
          <w:b/>
          <w:sz w:val="24"/>
          <w:szCs w:val="24"/>
        </w:rPr>
        <w:t>А 4. 3</w:t>
      </w:r>
    </w:p>
    <w:p w:rsidR="00272F02" w:rsidRDefault="00272F02" w:rsidP="00272F02">
      <w:pPr>
        <w:pStyle w:val="Style1"/>
        <w:widowControl/>
        <w:tabs>
          <w:tab w:val="left" w:pos="709"/>
        </w:tabs>
        <w:jc w:val="both"/>
        <w:rPr>
          <w:rStyle w:val="FontStyle20"/>
          <w:b/>
          <w:sz w:val="24"/>
          <w:szCs w:val="24"/>
        </w:rPr>
      </w:pPr>
      <w:r>
        <w:rPr>
          <w:rStyle w:val="FontStyle20"/>
          <w:b/>
          <w:sz w:val="24"/>
          <w:szCs w:val="24"/>
        </w:rPr>
        <w:t xml:space="preserve">А 5. 2  </w:t>
      </w:r>
      <w:r w:rsidR="000153A1">
        <w:rPr>
          <w:rStyle w:val="FontStyle20"/>
          <w:b/>
          <w:sz w:val="24"/>
          <w:szCs w:val="24"/>
        </w:rPr>
        <w:t xml:space="preserve">                </w:t>
      </w:r>
      <w:r>
        <w:rPr>
          <w:rStyle w:val="FontStyle20"/>
          <w:b/>
          <w:sz w:val="24"/>
          <w:szCs w:val="24"/>
        </w:rPr>
        <w:t>А 5. 2</w:t>
      </w:r>
    </w:p>
    <w:p w:rsidR="00272F02" w:rsidRPr="00272F02" w:rsidRDefault="00272F02" w:rsidP="00272F02">
      <w:pPr>
        <w:pStyle w:val="Style1"/>
        <w:widowControl/>
        <w:tabs>
          <w:tab w:val="left" w:pos="709"/>
        </w:tabs>
        <w:jc w:val="both"/>
        <w:rPr>
          <w:rStyle w:val="FontStyle20"/>
          <w:b/>
          <w:sz w:val="24"/>
          <w:szCs w:val="24"/>
        </w:rPr>
      </w:pPr>
      <w:r>
        <w:rPr>
          <w:rStyle w:val="FontStyle20"/>
          <w:b/>
          <w:sz w:val="24"/>
          <w:szCs w:val="24"/>
        </w:rPr>
        <w:t xml:space="preserve">В 1. 12 </w:t>
      </w:r>
      <w:r w:rsidR="000153A1">
        <w:rPr>
          <w:rStyle w:val="FontStyle20"/>
          <w:b/>
          <w:sz w:val="24"/>
          <w:szCs w:val="24"/>
        </w:rPr>
        <w:t xml:space="preserve">               </w:t>
      </w:r>
      <w:r>
        <w:rPr>
          <w:rStyle w:val="FontStyle20"/>
          <w:b/>
          <w:sz w:val="24"/>
          <w:szCs w:val="24"/>
        </w:rPr>
        <w:t xml:space="preserve"> В 1. 35</w:t>
      </w:r>
    </w:p>
    <w:p w:rsidR="005749A8" w:rsidRDefault="005749A8" w:rsidP="00272F02">
      <w:pPr>
        <w:pStyle w:val="Style8"/>
        <w:widowControl/>
        <w:jc w:val="both"/>
        <w:rPr>
          <w:rStyle w:val="FontStyle21"/>
        </w:rPr>
      </w:pPr>
    </w:p>
    <w:sectPr w:rsidR="005749A8" w:rsidSect="00272F02">
      <w:pgSz w:w="11907" w:h="16839" w:code="9"/>
      <w:pgMar w:top="993" w:right="1440" w:bottom="993" w:left="709" w:header="720" w:footer="720" w:gutter="0"/>
      <w:cols w:num="2" w:space="720" w:equalWidth="0">
        <w:col w:w="10064" w:space="1835"/>
        <w:col w:w="720"/>
      </w:cols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DB1" w:rsidRDefault="004D3DB1">
      <w:r>
        <w:separator/>
      </w:r>
    </w:p>
  </w:endnote>
  <w:endnote w:type="continuationSeparator" w:id="1">
    <w:p w:rsidR="004D3DB1" w:rsidRDefault="004D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DB1" w:rsidRDefault="004D3DB1">
      <w:r>
        <w:separator/>
      </w:r>
    </w:p>
  </w:footnote>
  <w:footnote w:type="continuationSeparator" w:id="1">
    <w:p w:rsidR="004D3DB1" w:rsidRDefault="004D3D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F08160"/>
    <w:lvl w:ilvl="0">
      <w:numFmt w:val="bullet"/>
      <w:lvlText w:val="*"/>
      <w:lvlJc w:val="left"/>
    </w:lvl>
  </w:abstractNum>
  <w:abstractNum w:abstractNumId="1">
    <w:nsid w:val="13D3336F"/>
    <w:multiLevelType w:val="singleLevel"/>
    <w:tmpl w:val="A862444A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">
    <w:nsid w:val="54DD58E3"/>
    <w:multiLevelType w:val="singleLevel"/>
    <w:tmpl w:val="2586F8E6"/>
    <w:lvl w:ilvl="0">
      <w:start w:val="2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5749A8"/>
    <w:rsid w:val="000153A1"/>
    <w:rsid w:val="00272F02"/>
    <w:rsid w:val="004D3DB1"/>
    <w:rsid w:val="0057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40" w:lineRule="exact"/>
      <w:jc w:val="both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40" w:lineRule="exact"/>
    </w:pPr>
  </w:style>
  <w:style w:type="paragraph" w:customStyle="1" w:styleId="Style11">
    <w:name w:val="Style11"/>
    <w:basedOn w:val="a"/>
    <w:uiPriority w:val="99"/>
    <w:pPr>
      <w:spacing w:line="240" w:lineRule="exact"/>
      <w:ind w:hanging="504"/>
      <w:jc w:val="both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30"/>
      <w:szCs w:val="3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2013-10-23T15:30:00Z</cp:lastPrinted>
  <dcterms:created xsi:type="dcterms:W3CDTF">2013-10-23T15:08:00Z</dcterms:created>
  <dcterms:modified xsi:type="dcterms:W3CDTF">2013-10-23T15:31:00Z</dcterms:modified>
</cp:coreProperties>
</file>